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C2" w:rsidRDefault="00FF0608" w:rsidP="001C5144">
      <w:pPr>
        <w:rPr>
          <w:sz w:val="30"/>
          <w:szCs w:val="30"/>
        </w:rPr>
      </w:pPr>
      <w:r>
        <w:rPr>
          <w:sz w:val="30"/>
          <w:szCs w:val="30"/>
        </w:rPr>
        <w:t>2449. Temporary Training Permit</w:t>
      </w:r>
    </w:p>
    <w:p w:rsidR="00FF0608" w:rsidRDefault="00FF0608" w:rsidP="001C5144">
      <w:pPr>
        <w:rPr>
          <w:sz w:val="30"/>
          <w:szCs w:val="30"/>
        </w:rPr>
      </w:pPr>
      <w:r>
        <w:rPr>
          <w:sz w:val="30"/>
          <w:szCs w:val="30"/>
        </w:rPr>
        <w:t>A. An applicant who fulfills the requirements of R.S. 37:2445 and who has not previously applied to take the examination provided under R.S. 37:2446 may apply to the board for a temporary training permit.</w:t>
      </w:r>
    </w:p>
    <w:p w:rsidR="00FF0608" w:rsidRDefault="00FF0608" w:rsidP="001C5144">
      <w:pPr>
        <w:rPr>
          <w:sz w:val="30"/>
          <w:szCs w:val="30"/>
        </w:rPr>
      </w:pPr>
      <w:r>
        <w:rPr>
          <w:sz w:val="30"/>
          <w:szCs w:val="30"/>
        </w:rPr>
        <w:t>B. Upon receiving an application provided pursuant to Subsection A of this Section, accompanied by a fee of one hundred dollars, the board shall issue a temporary training permit which shall entitle the applicant to participate in the fitting and selling of hearing aids, under direct supervision, for a period of thirty days after the conclusion of the next examination the applicant is required to take.</w:t>
      </w:r>
    </w:p>
    <w:p w:rsidR="00FF0608" w:rsidRDefault="00FF0608" w:rsidP="001C5144">
      <w:pPr>
        <w:rPr>
          <w:sz w:val="30"/>
          <w:szCs w:val="30"/>
        </w:rPr>
      </w:pPr>
      <w:r>
        <w:rPr>
          <w:sz w:val="30"/>
          <w:szCs w:val="30"/>
        </w:rPr>
        <w:t>C. No temporary training permit shall be issued by the board under this Section unless the applicant shows to the satisfaction of the board that he is or will be supervised and trained by a person, hereinafter “sponsor”, who holds a valid license or certificate of endorsement issued under this Chapter.</w:t>
      </w:r>
    </w:p>
    <w:p w:rsidR="00FF0608" w:rsidRDefault="00FF0608" w:rsidP="001C5144">
      <w:pPr>
        <w:rPr>
          <w:sz w:val="30"/>
          <w:szCs w:val="30"/>
        </w:rPr>
      </w:pPr>
      <w:r>
        <w:rPr>
          <w:sz w:val="30"/>
          <w:szCs w:val="30"/>
        </w:rPr>
        <w:t>D. If a person who holds a temporary training permit issued under this Section does not take the next required examination given after the date of issue, the temporary training permit shall not be renewed, except for good cause shown to the satisfaction of the board.</w:t>
      </w:r>
    </w:p>
    <w:p w:rsidR="00FF0608" w:rsidRDefault="00FF0608" w:rsidP="001C5144">
      <w:pPr>
        <w:rPr>
          <w:sz w:val="30"/>
          <w:szCs w:val="30"/>
        </w:rPr>
      </w:pPr>
      <w:r>
        <w:rPr>
          <w:sz w:val="30"/>
          <w:szCs w:val="30"/>
        </w:rPr>
        <w:t>E. If a person who holds a temporary training permit issued under this Section takes and fails to pass the next required examination given after the date of issue, the board may renew the temporary training permit for a period ending thirty days after the conclusion of the next examination given.  In no event shall more than one renewal be permitted.  The fee for renewal shall be seventy-five dollars.  Amended Acts 1989, No. 752; Amended by Acts 2005, No. 261; Amended by Acts 2011, No. 93</w:t>
      </w:r>
      <w:bookmarkStart w:id="0" w:name="_GoBack"/>
      <w:bookmarkEnd w:id="0"/>
    </w:p>
    <w:p w:rsidR="00FD356B" w:rsidRDefault="00FD356B" w:rsidP="001C5144">
      <w:pPr>
        <w:rPr>
          <w:sz w:val="30"/>
          <w:szCs w:val="30"/>
        </w:rPr>
      </w:pPr>
    </w:p>
    <w:p w:rsidR="00C00DE1" w:rsidRDefault="00C00DE1" w:rsidP="001C5144">
      <w:pPr>
        <w:rPr>
          <w:sz w:val="30"/>
          <w:szCs w:val="30"/>
        </w:rPr>
      </w:pPr>
    </w:p>
    <w:p w:rsidR="001C5144" w:rsidRDefault="001C5144" w:rsidP="001C5144">
      <w:pPr>
        <w:rPr>
          <w:sz w:val="30"/>
          <w:szCs w:val="30"/>
        </w:rPr>
      </w:pPr>
    </w:p>
    <w:p w:rsidR="009930C2" w:rsidRDefault="009930C2" w:rsidP="009930C2">
      <w:pPr>
        <w:pStyle w:val="ListParagraph"/>
        <w:rPr>
          <w:sz w:val="30"/>
          <w:szCs w:val="30"/>
        </w:rPr>
      </w:pPr>
    </w:p>
    <w:p w:rsidR="009930C2" w:rsidRPr="009930C2" w:rsidRDefault="009930C2" w:rsidP="009930C2">
      <w:pPr>
        <w:pStyle w:val="ListParagraph"/>
        <w:rPr>
          <w:sz w:val="30"/>
          <w:szCs w:val="30"/>
        </w:rPr>
      </w:pPr>
    </w:p>
    <w:p w:rsidR="00CE3F4E" w:rsidRPr="00310E73" w:rsidRDefault="00CE3F4E" w:rsidP="00E37201">
      <w:pPr>
        <w:rPr>
          <w:sz w:val="30"/>
          <w:szCs w:val="30"/>
        </w:rPr>
      </w:pPr>
    </w:p>
    <w:sectPr w:rsidR="00CE3F4E" w:rsidRPr="00310E73" w:rsidSect="00AF731A">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D7"/>
    <w:multiLevelType w:val="hybridMultilevel"/>
    <w:tmpl w:val="9F564210"/>
    <w:lvl w:ilvl="0" w:tplc="3682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E00F1"/>
    <w:multiLevelType w:val="hybridMultilevel"/>
    <w:tmpl w:val="01A44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D3730"/>
    <w:multiLevelType w:val="hybridMultilevel"/>
    <w:tmpl w:val="6C825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F6112"/>
    <w:multiLevelType w:val="hybridMultilevel"/>
    <w:tmpl w:val="80B4FBA6"/>
    <w:lvl w:ilvl="0" w:tplc="27DC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3"/>
    <w:rsid w:val="00043EF9"/>
    <w:rsid w:val="001C5144"/>
    <w:rsid w:val="002C027A"/>
    <w:rsid w:val="00310E73"/>
    <w:rsid w:val="003E5421"/>
    <w:rsid w:val="004157D1"/>
    <w:rsid w:val="006F7F78"/>
    <w:rsid w:val="009930C2"/>
    <w:rsid w:val="00AF731A"/>
    <w:rsid w:val="00B846AD"/>
    <w:rsid w:val="00BE65ED"/>
    <w:rsid w:val="00C00DE1"/>
    <w:rsid w:val="00CE3F4E"/>
    <w:rsid w:val="00E37201"/>
    <w:rsid w:val="00FC5C05"/>
    <w:rsid w:val="00FD356B"/>
    <w:rsid w:val="00FF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2018-02-12T17:06:00Z</dcterms:created>
  <dcterms:modified xsi:type="dcterms:W3CDTF">2018-02-12T17:50:00Z</dcterms:modified>
</cp:coreProperties>
</file>